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54A" w:rsidRDefault="00E3754A">
      <w:pPr>
        <w:widowControl w:val="0"/>
        <w:spacing w:after="240"/>
        <w:jc w:val="center"/>
        <w:outlineLvl w:val="2"/>
        <w:rPr>
          <w:sz w:val="26"/>
          <w:szCs w:val="26"/>
        </w:rPr>
      </w:pPr>
      <w:r>
        <w:rPr>
          <w:sz w:val="26"/>
          <w:szCs w:val="26"/>
        </w:rPr>
        <w:t>Форма 3.10. Информация о порядке выполнения технологических, технических</w:t>
      </w:r>
      <w:r w:rsidRPr="006B5C05">
        <w:rPr>
          <w:sz w:val="26"/>
          <w:szCs w:val="26"/>
        </w:rPr>
        <w:br/>
      </w:r>
      <w:r>
        <w:rPr>
          <w:sz w:val="26"/>
          <w:szCs w:val="26"/>
        </w:rPr>
        <w:t>и других мероприятий, связанных с подключением к централизованной системе водоотведения</w:t>
      </w: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678"/>
        <w:gridCol w:w="4394"/>
      </w:tblGrid>
      <w:tr w:rsidR="00E3754A">
        <w:tblPrEx>
          <w:tblCellMar>
            <w:top w:w="0" w:type="dxa"/>
            <w:bottom w:w="0" w:type="dxa"/>
          </w:tblCellMar>
        </w:tblPrEx>
        <w:tc>
          <w:tcPr>
            <w:tcW w:w="4678" w:type="dxa"/>
          </w:tcPr>
          <w:p w:rsidR="00E3754A" w:rsidRDefault="00E375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заявки о подключении к централизованной системе водоотведения</w:t>
            </w:r>
          </w:p>
        </w:tc>
        <w:tc>
          <w:tcPr>
            <w:tcW w:w="4394" w:type="dxa"/>
          </w:tcPr>
          <w:p w:rsidR="00E3754A" w:rsidRDefault="00E3754A" w:rsidP="00E3754A">
            <w:pPr>
              <w:jc w:val="center"/>
              <w:rPr>
                <w:sz w:val="24"/>
                <w:szCs w:val="24"/>
              </w:rPr>
            </w:pPr>
          </w:p>
        </w:tc>
      </w:tr>
      <w:tr w:rsidR="00E3754A">
        <w:tblPrEx>
          <w:tblCellMar>
            <w:top w:w="0" w:type="dxa"/>
            <w:bottom w:w="0" w:type="dxa"/>
          </w:tblCellMar>
        </w:tblPrEx>
        <w:tc>
          <w:tcPr>
            <w:tcW w:w="4678" w:type="dxa"/>
          </w:tcPr>
          <w:p w:rsidR="00E3754A" w:rsidRDefault="00E375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документов, представляемых одновременно с заявкой о подключении к централизованной системе водоотведения</w:t>
            </w:r>
          </w:p>
        </w:tc>
        <w:tc>
          <w:tcPr>
            <w:tcW w:w="4394" w:type="dxa"/>
          </w:tcPr>
          <w:p w:rsidR="00427D49" w:rsidRDefault="00427D49" w:rsidP="00427D49">
            <w:pPr>
              <w:ind w:left="720"/>
              <w:rPr>
                <w:sz w:val="24"/>
                <w:szCs w:val="24"/>
              </w:rPr>
            </w:pPr>
          </w:p>
        </w:tc>
      </w:tr>
      <w:tr w:rsidR="00E3754A">
        <w:tblPrEx>
          <w:tblCellMar>
            <w:top w:w="0" w:type="dxa"/>
            <w:bottom w:w="0" w:type="dxa"/>
          </w:tblCellMar>
        </w:tblPrEx>
        <w:tc>
          <w:tcPr>
            <w:tcW w:w="4678" w:type="dxa"/>
          </w:tcPr>
          <w:p w:rsidR="00E3754A" w:rsidRDefault="00E375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Реквизиты нормативного правового акта, регламентирующего порядок действий заявителя и регулируемой организации при подаче, приеме, обработке заявки о подключении к централизованной системе водоотведения, принятии решения и уведомлении о принятом решении</w:t>
            </w:r>
          </w:p>
        </w:tc>
        <w:tc>
          <w:tcPr>
            <w:tcW w:w="4394" w:type="dxa"/>
          </w:tcPr>
          <w:p w:rsidR="00E3754A" w:rsidRDefault="00E3754A">
            <w:pPr>
              <w:rPr>
                <w:sz w:val="24"/>
                <w:szCs w:val="24"/>
              </w:rPr>
            </w:pPr>
          </w:p>
        </w:tc>
      </w:tr>
      <w:tr w:rsidR="00E3754A">
        <w:tblPrEx>
          <w:tblCellMar>
            <w:top w:w="0" w:type="dxa"/>
            <w:bottom w:w="0" w:type="dxa"/>
          </w:tblCellMar>
        </w:tblPrEx>
        <w:tc>
          <w:tcPr>
            <w:tcW w:w="4678" w:type="dxa"/>
          </w:tcPr>
          <w:p w:rsidR="00E3754A" w:rsidRDefault="00E375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Телефоны и адреса службы, ответственной за прием и обработку заявок о подключении к централизованной системе водоотведения</w:t>
            </w:r>
          </w:p>
        </w:tc>
        <w:tc>
          <w:tcPr>
            <w:tcW w:w="4394" w:type="dxa"/>
          </w:tcPr>
          <w:p w:rsidR="00E3754A" w:rsidRDefault="00E3754A">
            <w:pPr>
              <w:rPr>
                <w:sz w:val="24"/>
                <w:szCs w:val="24"/>
              </w:rPr>
            </w:pPr>
          </w:p>
        </w:tc>
      </w:tr>
    </w:tbl>
    <w:p w:rsidR="00E3754A" w:rsidRPr="006B5C05" w:rsidRDefault="00E3754A">
      <w:pPr>
        <w:rPr>
          <w:sz w:val="24"/>
          <w:szCs w:val="24"/>
        </w:rPr>
      </w:pPr>
    </w:p>
    <w:sectPr w:rsidR="00E3754A" w:rsidRPr="006B5C05">
      <w:headerReference w:type="default" r:id="rId7"/>
      <w:pgSz w:w="11906" w:h="16838"/>
      <w:pgMar w:top="851" w:right="964" w:bottom="567" w:left="1247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754A" w:rsidRDefault="00E3754A">
      <w:r>
        <w:separator/>
      </w:r>
    </w:p>
  </w:endnote>
  <w:endnote w:type="continuationSeparator" w:id="1">
    <w:p w:rsidR="00E3754A" w:rsidRDefault="00E375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754A" w:rsidRDefault="00E3754A">
      <w:r>
        <w:separator/>
      </w:r>
    </w:p>
  </w:footnote>
  <w:footnote w:type="continuationSeparator" w:id="1">
    <w:p w:rsidR="00E3754A" w:rsidRDefault="00E375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54A" w:rsidRDefault="00E3754A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E81E14"/>
    <w:multiLevelType w:val="hybridMultilevel"/>
    <w:tmpl w:val="4CCA5F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5C05"/>
    <w:rsid w:val="00427D49"/>
    <w:rsid w:val="00601DD3"/>
    <w:rsid w:val="006B5C05"/>
    <w:rsid w:val="00935B7A"/>
    <w:rsid w:val="00E3754A"/>
    <w:rsid w:val="00FB6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646</Characters>
  <Application>Microsoft Office Word</Application>
  <DocSecurity>0</DocSecurity>
  <Lines>5</Lines>
  <Paragraphs>1</Paragraphs>
  <ScaleCrop>false</ScaleCrop>
  <Company>КонсультантПлюс</Company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Админ</cp:lastModifiedBy>
  <cp:revision>2</cp:revision>
  <dcterms:created xsi:type="dcterms:W3CDTF">2017-06-26T10:59:00Z</dcterms:created>
  <dcterms:modified xsi:type="dcterms:W3CDTF">2017-06-26T10:59:00Z</dcterms:modified>
</cp:coreProperties>
</file>